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14" w:rsidRPr="00487490" w:rsidRDefault="00255714" w:rsidP="00255714">
      <w:pPr>
        <w:jc w:val="both"/>
        <w:rPr>
          <w:b/>
          <w:u w:val="single"/>
        </w:rPr>
      </w:pPr>
      <w:bookmarkStart w:id="0" w:name="_GoBack"/>
      <w:bookmarkEnd w:id="0"/>
      <w:r w:rsidRPr="00487490">
        <w:rPr>
          <w:lang w:val="ru-RU"/>
        </w:rPr>
        <w:t>РЕПУБЛИКА СРБИЈА</w:t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НАРОДНА СКУПШТИНА</w:t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9819EA">
        <w:rPr>
          <w:lang w:val="ru-RU"/>
        </w:rPr>
        <w:tab/>
      </w:r>
      <w:r w:rsidR="00EA0FC5">
        <w:rPr>
          <w:lang w:val="ru-RU"/>
        </w:rPr>
        <w:tab/>
      </w:r>
    </w:p>
    <w:p w:rsidR="00255714" w:rsidRPr="009819EA" w:rsidRDefault="00255714" w:rsidP="00255714">
      <w:pPr>
        <w:jc w:val="both"/>
        <w:rPr>
          <w:b/>
        </w:rPr>
      </w:pPr>
      <w:r w:rsidRPr="00487490">
        <w:rPr>
          <w:lang w:val="ru-RU"/>
        </w:rPr>
        <w:t xml:space="preserve">Одбор за финансије, републички буџет </w:t>
      </w:r>
      <w:r w:rsidR="00EA0FC5">
        <w:rPr>
          <w:lang w:val="ru-RU"/>
        </w:rPr>
        <w:tab/>
      </w:r>
      <w:r w:rsidR="00EA0FC5">
        <w:rPr>
          <w:lang w:val="ru-RU"/>
        </w:rPr>
        <w:tab/>
      </w:r>
      <w:r w:rsidR="00EA0FC5">
        <w:rPr>
          <w:lang w:val="ru-RU"/>
        </w:rPr>
        <w:tab/>
      </w:r>
    </w:p>
    <w:p w:rsidR="00255714" w:rsidRPr="00487490" w:rsidRDefault="00255714" w:rsidP="00255714">
      <w:pPr>
        <w:jc w:val="both"/>
        <w:rPr>
          <w:lang w:val="ru-RU"/>
        </w:rPr>
      </w:pPr>
      <w:r w:rsidRPr="00487490">
        <w:rPr>
          <w:lang w:val="ru-RU"/>
        </w:rPr>
        <w:t>и контролу трошења јавних средстава</w:t>
      </w:r>
    </w:p>
    <w:p w:rsidR="00111854" w:rsidRPr="00021783" w:rsidRDefault="00255714" w:rsidP="00111854">
      <w:pPr>
        <w:pStyle w:val="NoSpacing"/>
        <w:rPr>
          <w:rFonts w:ascii="Times New Roman" w:hAnsi="Times New Roman"/>
          <w:sz w:val="24"/>
          <w:szCs w:val="24"/>
        </w:rPr>
      </w:pPr>
      <w:r w:rsidRPr="00111854">
        <w:rPr>
          <w:rFonts w:ascii="Times New Roman" w:hAnsi="Times New Roman"/>
          <w:sz w:val="24"/>
          <w:szCs w:val="24"/>
          <w:lang w:val="ru-RU"/>
        </w:rPr>
        <w:t>1</w:t>
      </w:r>
      <w:r w:rsidRPr="00111854">
        <w:rPr>
          <w:rFonts w:ascii="Times New Roman" w:hAnsi="Times New Roman"/>
          <w:sz w:val="24"/>
          <w:szCs w:val="24"/>
        </w:rPr>
        <w:t>1</w:t>
      </w:r>
      <w:r w:rsidRPr="00111854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3D2A6B">
        <w:rPr>
          <w:rFonts w:ascii="Times New Roman" w:hAnsi="Times New Roman"/>
          <w:sz w:val="24"/>
          <w:szCs w:val="24"/>
          <w:lang w:val="ru-RU"/>
        </w:rPr>
        <w:t>06-2/64-18</w:t>
      </w:r>
    </w:p>
    <w:p w:rsidR="00255714" w:rsidRPr="00487490" w:rsidRDefault="003D2A6B" w:rsidP="00255714">
      <w:pPr>
        <w:jc w:val="both"/>
        <w:rPr>
          <w:lang w:val="ru-RU"/>
        </w:rPr>
      </w:pPr>
      <w:r>
        <w:t>3</w:t>
      </w:r>
      <w:r w:rsidR="00255714" w:rsidRPr="00487490">
        <w:t xml:space="preserve">. </w:t>
      </w:r>
      <w:r>
        <w:t>април</w:t>
      </w:r>
      <w:r w:rsidR="007B125A">
        <w:t xml:space="preserve"> </w:t>
      </w:r>
      <w:r w:rsidR="00255714" w:rsidRPr="00487490">
        <w:rPr>
          <w:lang w:val="ru-RU"/>
        </w:rPr>
        <w:t>201</w:t>
      </w:r>
      <w:r w:rsidR="00021783">
        <w:rPr>
          <w:lang w:val="ru-RU"/>
        </w:rPr>
        <w:t>8</w:t>
      </w:r>
      <w:r w:rsidR="00255714" w:rsidRPr="00487490">
        <w:rPr>
          <w:lang w:val="ru-RU"/>
        </w:rPr>
        <w:t>. године</w:t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Б е о г р а д</w:t>
      </w:r>
    </w:p>
    <w:p w:rsidR="00C65FB4" w:rsidRPr="007156C3" w:rsidRDefault="00C65FB4" w:rsidP="00255714">
      <w:pPr>
        <w:jc w:val="both"/>
        <w:rPr>
          <w:lang w:val="sr-Cyrl-RS"/>
        </w:rPr>
      </w:pPr>
    </w:p>
    <w:p w:rsidR="00255714" w:rsidRPr="00487490" w:rsidRDefault="00255714" w:rsidP="00255714">
      <w:pPr>
        <w:jc w:val="both"/>
      </w:pPr>
    </w:p>
    <w:p w:rsidR="00255714" w:rsidRPr="00487490" w:rsidRDefault="00255714" w:rsidP="00D525C8">
      <w:pPr>
        <w:jc w:val="center"/>
      </w:pPr>
      <w:r w:rsidRPr="00487490">
        <w:t>ЗАПИСНИК</w:t>
      </w:r>
    </w:p>
    <w:p w:rsidR="00255714" w:rsidRPr="00487490" w:rsidRDefault="003D2A6B" w:rsidP="003C6747">
      <w:pPr>
        <w:jc w:val="center"/>
      </w:pPr>
      <w:r>
        <w:t>40</w:t>
      </w:r>
      <w:r w:rsidR="00255714" w:rsidRPr="00487490">
        <w:t>. СЕДНИЦЕ ОДБОРА ЗА ФИНАНСИЈЕ,РЕПУБЛИЧКИ  БУЏЕТ И КОНТРОЛУ ТРОШЕЊА ЈАВНИХ СРЕДСТАВА,</w:t>
      </w:r>
      <w:r w:rsidR="003C6747">
        <w:t xml:space="preserve"> </w:t>
      </w:r>
      <w:r w:rsidR="00255714" w:rsidRPr="00487490">
        <w:t xml:space="preserve">ОДРЖАНЕ </w:t>
      </w:r>
      <w:r>
        <w:t>3</w:t>
      </w:r>
      <w:r w:rsidR="00255714" w:rsidRPr="00487490">
        <w:t>.</w:t>
      </w:r>
      <w:r>
        <w:t>АПРИЛА</w:t>
      </w:r>
      <w:r w:rsidR="00255714" w:rsidRPr="00487490">
        <w:t xml:space="preserve"> 201</w:t>
      </w:r>
      <w:r w:rsidR="00021783">
        <w:t>8</w:t>
      </w:r>
      <w:r w:rsidR="00255714" w:rsidRPr="00487490">
        <w:t>. ГОДИНЕ</w:t>
      </w:r>
    </w:p>
    <w:p w:rsidR="00255714" w:rsidRDefault="00255714" w:rsidP="00D707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A5185" w:rsidRPr="002A5185" w:rsidRDefault="002A5185" w:rsidP="00D707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55714" w:rsidRDefault="00255714" w:rsidP="007D1439">
      <w:pPr>
        <w:ind w:firstLine="720"/>
        <w:jc w:val="both"/>
      </w:pPr>
      <w:r w:rsidRPr="00487490">
        <w:t>Седница</w:t>
      </w:r>
      <w:r w:rsidR="00391329">
        <w:t xml:space="preserve"> </w:t>
      </w:r>
      <w:r w:rsidRPr="00487490">
        <w:t>је</w:t>
      </w:r>
      <w:r w:rsidR="00391329">
        <w:t xml:space="preserve"> </w:t>
      </w:r>
      <w:r w:rsidRPr="00487490">
        <w:t xml:space="preserve">почела у </w:t>
      </w:r>
      <w:r w:rsidR="003D2A6B">
        <w:t>14</w:t>
      </w:r>
      <w:r w:rsidRPr="00487490">
        <w:t>,</w:t>
      </w:r>
      <w:r w:rsidR="00021783">
        <w:t>0</w:t>
      </w:r>
      <w:r w:rsidR="003D2A6B">
        <w:t>5</w:t>
      </w:r>
      <w:r w:rsidR="00391329">
        <w:t xml:space="preserve"> </w:t>
      </w:r>
      <w:r w:rsidRPr="00487490">
        <w:t>часова.</w:t>
      </w:r>
    </w:p>
    <w:p w:rsidR="00571C88" w:rsidRPr="00571C88" w:rsidRDefault="00571C88" w:rsidP="007D1439">
      <w:pPr>
        <w:ind w:firstLine="720"/>
        <w:jc w:val="both"/>
      </w:pPr>
    </w:p>
    <w:p w:rsidR="00255714" w:rsidRPr="00487490" w:rsidRDefault="00255714" w:rsidP="007D1439">
      <w:pPr>
        <w:ind w:firstLine="720"/>
        <w:jc w:val="both"/>
      </w:pPr>
      <w:r>
        <w:t>Седници</w:t>
      </w:r>
      <w:r w:rsidR="00391329">
        <w:t xml:space="preserve"> </w:t>
      </w:r>
      <w:r w:rsidRPr="00487490">
        <w:t>је</w:t>
      </w:r>
      <w:r w:rsidR="00391329">
        <w:t xml:space="preserve"> </w:t>
      </w:r>
      <w:r w:rsidRPr="00487490">
        <w:t>председавала</w:t>
      </w:r>
      <w:r w:rsidR="00391329">
        <w:t xml:space="preserve"> </w:t>
      </w:r>
      <w:r w:rsidRPr="00487490">
        <w:t>др</w:t>
      </w:r>
      <w:r w:rsidR="00391329">
        <w:t xml:space="preserve"> </w:t>
      </w:r>
      <w:r w:rsidRPr="00487490">
        <w:t>АлександраТомић, председник</w:t>
      </w:r>
      <w:r w:rsidR="00391329">
        <w:t xml:space="preserve"> </w:t>
      </w:r>
      <w:r w:rsidRPr="00487490">
        <w:t>Одбора.</w:t>
      </w:r>
    </w:p>
    <w:p w:rsidR="00255714" w:rsidRDefault="00255714" w:rsidP="007D1439">
      <w:pPr>
        <w:ind w:firstLine="720"/>
        <w:jc w:val="both"/>
        <w:rPr>
          <w:color w:val="000000" w:themeColor="text1"/>
        </w:rPr>
      </w:pPr>
      <w:r w:rsidRPr="00487490">
        <w:t>Седници</w:t>
      </w:r>
      <w:r w:rsidR="00391329">
        <w:t xml:space="preserve"> </w:t>
      </w:r>
      <w:r w:rsidRPr="00487490">
        <w:t>су</w:t>
      </w:r>
      <w:r w:rsidR="00391329">
        <w:t xml:space="preserve"> </w:t>
      </w:r>
      <w:r w:rsidRPr="00487490">
        <w:t>присуствовали</w:t>
      </w:r>
      <w:r w:rsidR="006C6346">
        <w:t xml:space="preserve"> </w:t>
      </w:r>
      <w:r w:rsidRPr="00487490">
        <w:t>чланови</w:t>
      </w:r>
      <w:r w:rsidR="00391329">
        <w:t xml:space="preserve"> </w:t>
      </w:r>
      <w:r w:rsidRPr="00487490">
        <w:t xml:space="preserve">Одбора: </w:t>
      </w:r>
      <w:r w:rsidRPr="00487490">
        <w:rPr>
          <w:color w:val="000000" w:themeColor="text1"/>
        </w:rPr>
        <w:t>Верољуб</w:t>
      </w:r>
      <w:r w:rsidR="00391329"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Арсић,</w:t>
      </w:r>
      <w:r w:rsidR="00391329">
        <w:rPr>
          <w:color w:val="000000" w:themeColor="text1"/>
        </w:rPr>
        <w:t xml:space="preserve"> </w:t>
      </w:r>
      <w:r w:rsidR="00021783">
        <w:rPr>
          <w:color w:val="000000" w:themeColor="text1"/>
        </w:rPr>
        <w:t>Зоран Бојанић</w:t>
      </w:r>
      <w:r w:rsidR="00111854">
        <w:rPr>
          <w:color w:val="000000" w:themeColor="text1"/>
        </w:rPr>
        <w:t xml:space="preserve">, Горан Ковачевић, </w:t>
      </w:r>
      <w:r w:rsidR="003D2A6B">
        <w:rPr>
          <w:color w:val="000000" w:themeColor="text1"/>
        </w:rPr>
        <w:t xml:space="preserve">Соња Влаховић, </w:t>
      </w:r>
      <w:r>
        <w:rPr>
          <w:color w:val="000000" w:themeColor="text1"/>
        </w:rPr>
        <w:t>Оливера</w:t>
      </w:r>
      <w:r w:rsidR="00391329">
        <w:rPr>
          <w:color w:val="000000" w:themeColor="text1"/>
        </w:rPr>
        <w:t xml:space="preserve"> </w:t>
      </w:r>
      <w:r>
        <w:rPr>
          <w:color w:val="000000" w:themeColor="text1"/>
        </w:rPr>
        <w:t>Пешић,</w:t>
      </w:r>
      <w:r w:rsidR="00391329">
        <w:rPr>
          <w:color w:val="000000" w:themeColor="text1"/>
        </w:rPr>
        <w:t xml:space="preserve"> </w:t>
      </w:r>
      <w:r w:rsidR="00021783">
        <w:rPr>
          <w:color w:val="000000" w:themeColor="text1"/>
        </w:rPr>
        <w:t>Србислав Филиповић</w:t>
      </w:r>
      <w:r w:rsidR="00111854">
        <w:rPr>
          <w:color w:val="000000" w:themeColor="text1"/>
        </w:rPr>
        <w:t xml:space="preserve">, </w:t>
      </w:r>
      <w:r w:rsidR="003D2A6B">
        <w:rPr>
          <w:color w:val="000000" w:themeColor="text1"/>
        </w:rPr>
        <w:t>Војислав Вујић</w:t>
      </w:r>
      <w:r>
        <w:rPr>
          <w:color w:val="000000" w:themeColor="text1"/>
        </w:rPr>
        <w:t>.</w:t>
      </w:r>
    </w:p>
    <w:p w:rsidR="00C124E3" w:rsidRPr="00021783" w:rsidRDefault="00C124E3" w:rsidP="007D1439">
      <w:pPr>
        <w:ind w:firstLine="720"/>
        <w:jc w:val="both"/>
        <w:rPr>
          <w:color w:val="000000" w:themeColor="text1"/>
        </w:rPr>
      </w:pPr>
      <w:r w:rsidRPr="00487490">
        <w:rPr>
          <w:color w:val="000000" w:themeColor="text1"/>
        </w:rPr>
        <w:t>Седници</w:t>
      </w:r>
      <w:r w:rsidR="00391329"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су</w:t>
      </w:r>
      <w:r w:rsidR="00391329"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присуствовали</w:t>
      </w:r>
      <w:r w:rsidR="00391329"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замениц</w:t>
      </w:r>
      <w:r w:rsidR="00391329"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ичланова</w:t>
      </w:r>
      <w:r w:rsidR="00391329"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 xml:space="preserve">Одбора: </w:t>
      </w:r>
      <w:r w:rsidR="00021783">
        <w:rPr>
          <w:color w:val="000000" w:themeColor="text1"/>
        </w:rPr>
        <w:t>Ђорђе Милићевић</w:t>
      </w:r>
      <w:r w:rsidRPr="00487490">
        <w:rPr>
          <w:color w:val="000000" w:themeColor="text1"/>
        </w:rPr>
        <w:t xml:space="preserve"> (заменик</w:t>
      </w:r>
      <w:r w:rsidR="00391329">
        <w:rPr>
          <w:color w:val="000000" w:themeColor="text1"/>
        </w:rPr>
        <w:t xml:space="preserve"> </w:t>
      </w:r>
      <w:r w:rsidR="00021783">
        <w:rPr>
          <w:color w:val="000000" w:themeColor="text1"/>
        </w:rPr>
        <w:t>Душана Бајатовића</w:t>
      </w:r>
      <w:r w:rsidRPr="00487490">
        <w:rPr>
          <w:color w:val="000000" w:themeColor="text1"/>
        </w:rPr>
        <w:t>)</w:t>
      </w:r>
      <w:r w:rsidR="00021783">
        <w:rPr>
          <w:color w:val="000000" w:themeColor="text1"/>
        </w:rPr>
        <w:t xml:space="preserve"> и Светлана Б.Петровић (заменик Моме Чолаковића).</w:t>
      </w:r>
    </w:p>
    <w:p w:rsidR="002A5185" w:rsidRDefault="00255714" w:rsidP="003C6747">
      <w:pPr>
        <w:ind w:firstLine="720"/>
        <w:jc w:val="both"/>
        <w:rPr>
          <w:color w:val="000000" w:themeColor="text1"/>
        </w:rPr>
      </w:pPr>
      <w:r w:rsidRPr="00487490">
        <w:rPr>
          <w:color w:val="000000" w:themeColor="text1"/>
        </w:rPr>
        <w:t>Седни</w:t>
      </w:r>
      <w:r w:rsidR="00EA0FC5">
        <w:rPr>
          <w:color w:val="000000" w:themeColor="text1"/>
        </w:rPr>
        <w:t>ци</w:t>
      </w:r>
      <w:r w:rsidR="00391329">
        <w:rPr>
          <w:color w:val="000000" w:themeColor="text1"/>
        </w:rPr>
        <w:t xml:space="preserve"> </w:t>
      </w:r>
      <w:r w:rsidR="000B163B">
        <w:rPr>
          <w:color w:val="000000" w:themeColor="text1"/>
        </w:rPr>
        <w:t>нису</w:t>
      </w:r>
      <w:r w:rsidR="00391329">
        <w:rPr>
          <w:color w:val="000000" w:themeColor="text1"/>
        </w:rPr>
        <w:t xml:space="preserve"> </w:t>
      </w:r>
      <w:r w:rsidR="000B163B">
        <w:rPr>
          <w:color w:val="000000" w:themeColor="text1"/>
        </w:rPr>
        <w:t>присуствовали</w:t>
      </w:r>
      <w:r w:rsidR="00391329">
        <w:rPr>
          <w:color w:val="000000" w:themeColor="text1"/>
        </w:rPr>
        <w:t xml:space="preserve"> </w:t>
      </w:r>
      <w:r w:rsidR="000B163B">
        <w:rPr>
          <w:color w:val="000000" w:themeColor="text1"/>
        </w:rPr>
        <w:t>чланови</w:t>
      </w:r>
      <w:r w:rsidR="00391329"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Одбора</w:t>
      </w:r>
      <w:r w:rsidR="00E02B8E">
        <w:rPr>
          <w:color w:val="000000" w:themeColor="text1"/>
        </w:rPr>
        <w:t>:</w:t>
      </w:r>
      <w:r w:rsidR="006C6346">
        <w:rPr>
          <w:color w:val="000000" w:themeColor="text1"/>
        </w:rPr>
        <w:t xml:space="preserve"> </w:t>
      </w:r>
      <w:r w:rsidR="0023718F">
        <w:rPr>
          <w:color w:val="000000" w:themeColor="text1"/>
        </w:rPr>
        <w:t>Зоран Красић, Милорад Мирчић, Саша Радуловић, Горан Ћирић</w:t>
      </w:r>
      <w:r w:rsidRPr="00487490">
        <w:rPr>
          <w:color w:val="000000" w:themeColor="text1"/>
        </w:rPr>
        <w:t xml:space="preserve">, </w:t>
      </w:r>
      <w:r w:rsidR="003D2A6B">
        <w:rPr>
          <w:color w:val="000000" w:themeColor="text1"/>
        </w:rPr>
        <w:t>Милорад Мијатовић</w:t>
      </w:r>
      <w:r w:rsidR="00021783">
        <w:rPr>
          <w:color w:val="000000" w:themeColor="text1"/>
        </w:rPr>
        <w:t>,</w:t>
      </w:r>
      <w:r w:rsidR="003D2A6B">
        <w:rPr>
          <w:color w:val="000000" w:themeColor="text1"/>
        </w:rPr>
        <w:t xml:space="preserve"> Милан Лапчевић, Золтан Пек,</w:t>
      </w:r>
      <w:r w:rsidR="00391329"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нити</w:t>
      </w:r>
      <w:r w:rsidR="00391329"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њихови</w:t>
      </w:r>
      <w:r w:rsidR="00391329"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 xml:space="preserve">заменици.  </w:t>
      </w:r>
    </w:p>
    <w:p w:rsidR="00345A78" w:rsidRPr="003C6747" w:rsidRDefault="00345A78" w:rsidP="003C6747">
      <w:pPr>
        <w:ind w:firstLine="720"/>
        <w:jc w:val="both"/>
        <w:rPr>
          <w:color w:val="000000" w:themeColor="text1"/>
        </w:rPr>
      </w:pPr>
    </w:p>
    <w:p w:rsidR="004D118A" w:rsidRDefault="004D118A" w:rsidP="00245081">
      <w:pPr>
        <w:ind w:firstLine="720"/>
        <w:jc w:val="both"/>
      </w:pPr>
      <w:r>
        <w:t xml:space="preserve">На предлог председника, Одбор је </w:t>
      </w:r>
      <w:r w:rsidRPr="007156C3">
        <w:t>једногласн</w:t>
      </w:r>
      <w:r w:rsidR="00BD08E7" w:rsidRPr="007156C3">
        <w:t xml:space="preserve">о </w:t>
      </w:r>
      <w:r>
        <w:t xml:space="preserve"> утврдио следећи дневни ред:</w:t>
      </w:r>
    </w:p>
    <w:p w:rsidR="004D118A" w:rsidRPr="00245081" w:rsidRDefault="004D118A" w:rsidP="00245081">
      <w:pPr>
        <w:ind w:firstLine="720"/>
        <w:jc w:val="both"/>
      </w:pPr>
    </w:p>
    <w:p w:rsidR="00245081" w:rsidRPr="003E44A4" w:rsidRDefault="00245081" w:rsidP="00245081">
      <w:pPr>
        <w:jc w:val="center"/>
      </w:pPr>
      <w:r w:rsidRPr="00487490">
        <w:rPr>
          <w:lang w:val="ru-RU"/>
        </w:rPr>
        <w:t>Д н е в н и     р е д:</w:t>
      </w:r>
    </w:p>
    <w:p w:rsidR="00245081" w:rsidRPr="0084160A" w:rsidRDefault="00245081" w:rsidP="00245081">
      <w:pPr>
        <w:jc w:val="both"/>
      </w:pPr>
    </w:p>
    <w:p w:rsidR="003D2A6B" w:rsidRPr="00EF5F78" w:rsidRDefault="003D2A6B" w:rsidP="003D2A6B">
      <w:pPr>
        <w:pStyle w:val="ListParagraph"/>
        <w:numPr>
          <w:ilvl w:val="0"/>
          <w:numId w:val="9"/>
        </w:numPr>
        <w:jc w:val="both"/>
      </w:pPr>
      <w:r w:rsidRPr="00EF5F78">
        <w:t>Утврђивање</w:t>
      </w:r>
      <w:r w:rsidR="00444E25" w:rsidRPr="00EF5F78">
        <w:t xml:space="preserve"> </w:t>
      </w:r>
      <w:r w:rsidRPr="00EF5F78">
        <w:t>принципа</w:t>
      </w:r>
      <w:r w:rsidR="00444E25" w:rsidRPr="00EF5F78">
        <w:t xml:space="preserve"> </w:t>
      </w:r>
      <w:r w:rsidRPr="00EF5F78">
        <w:t>за</w:t>
      </w:r>
      <w:r w:rsidR="00444E25" w:rsidRPr="00EF5F78">
        <w:t xml:space="preserve"> </w:t>
      </w:r>
      <w:r w:rsidRPr="00EF5F78">
        <w:t>спровођење</w:t>
      </w:r>
      <w:r w:rsidR="00444E25" w:rsidRPr="00EF5F78">
        <w:t xml:space="preserve"> </w:t>
      </w:r>
      <w:r w:rsidRPr="00EF5F78">
        <w:t>тестирања</w:t>
      </w:r>
      <w:r w:rsidR="00444E25" w:rsidRPr="00EF5F78">
        <w:t xml:space="preserve"> </w:t>
      </w:r>
      <w:r w:rsidRPr="00EF5F78">
        <w:t>кандидата</w:t>
      </w:r>
      <w:r w:rsidR="00444E25" w:rsidRPr="00EF5F78">
        <w:t xml:space="preserve"> </w:t>
      </w:r>
      <w:r w:rsidRPr="00EF5F78">
        <w:t>за</w:t>
      </w:r>
      <w:r w:rsidR="00444E25" w:rsidRPr="00EF5F78">
        <w:t xml:space="preserve"> </w:t>
      </w:r>
      <w:r w:rsidRPr="00EF5F78">
        <w:t>избор</w:t>
      </w:r>
      <w:r w:rsidR="00444E25" w:rsidRPr="00EF5F78">
        <w:t xml:space="preserve"> </w:t>
      </w:r>
      <w:r w:rsidRPr="00EF5F78">
        <w:t>четири</w:t>
      </w:r>
      <w:r w:rsidR="00444E25" w:rsidRPr="00EF5F78">
        <w:t xml:space="preserve"> </w:t>
      </w:r>
      <w:r w:rsidRPr="00EF5F78">
        <w:t>члана</w:t>
      </w:r>
      <w:r w:rsidR="00444E25" w:rsidRPr="00EF5F78">
        <w:t xml:space="preserve"> </w:t>
      </w:r>
      <w:r w:rsidRPr="00EF5F78">
        <w:t>Републичке</w:t>
      </w:r>
      <w:r w:rsidR="00444E25" w:rsidRPr="00EF5F78">
        <w:t xml:space="preserve"> </w:t>
      </w:r>
      <w:r w:rsidRPr="00EF5F78">
        <w:t>комисије</w:t>
      </w:r>
      <w:r w:rsidR="00444E25" w:rsidRPr="00EF5F78">
        <w:t xml:space="preserve"> </w:t>
      </w:r>
      <w:r w:rsidRPr="00EF5F78">
        <w:t>за</w:t>
      </w:r>
      <w:r w:rsidR="00444E25" w:rsidRPr="00EF5F78">
        <w:t xml:space="preserve"> </w:t>
      </w:r>
      <w:r w:rsidRPr="00EF5F78">
        <w:t>заштиту</w:t>
      </w:r>
      <w:r w:rsidR="00444E25" w:rsidRPr="00EF5F78">
        <w:t xml:space="preserve"> </w:t>
      </w:r>
      <w:r w:rsidRPr="00EF5F78">
        <w:t>права у поступцима</w:t>
      </w:r>
      <w:r w:rsidR="00444E25" w:rsidRPr="00EF5F78">
        <w:t xml:space="preserve"> </w:t>
      </w:r>
      <w:r w:rsidRPr="00EF5F78">
        <w:t>јавних</w:t>
      </w:r>
      <w:r w:rsidR="00444E25" w:rsidRPr="00EF5F78">
        <w:t xml:space="preserve"> </w:t>
      </w:r>
      <w:r w:rsidRPr="00EF5F78">
        <w:t>набавки</w:t>
      </w:r>
      <w:r w:rsidR="00ED2AC6" w:rsidRPr="00EF5F78">
        <w:t>;</w:t>
      </w:r>
    </w:p>
    <w:p w:rsidR="00ED2AC6" w:rsidRPr="00EF5F78" w:rsidRDefault="004D118A" w:rsidP="00ED2AC6">
      <w:pPr>
        <w:pStyle w:val="ListParagraph"/>
        <w:numPr>
          <w:ilvl w:val="0"/>
          <w:numId w:val="9"/>
        </w:numPr>
        <w:jc w:val="both"/>
      </w:pPr>
      <w:r w:rsidRPr="00EF5F78">
        <w:t>Предлагање</w:t>
      </w:r>
      <w:r w:rsidR="00ED2AC6" w:rsidRPr="00EF5F78">
        <w:t xml:space="preserve"> хитног поступка за разматрање Предлога одлуке о избору чланова Савета Државне ревизорске институције</w:t>
      </w:r>
      <w:r w:rsidR="007F0E13">
        <w:rPr>
          <w:lang w:val="sr-Cyrl-RS"/>
        </w:rPr>
        <w:t>, у складу са чланом 167. Пословника Народне скупштине</w:t>
      </w:r>
      <w:r w:rsidR="00ED2AC6" w:rsidRPr="00EF5F78">
        <w:t xml:space="preserve">; </w:t>
      </w:r>
    </w:p>
    <w:p w:rsidR="00ED2AC6" w:rsidRPr="00EF5F78" w:rsidRDefault="004D118A" w:rsidP="00ED2AC6">
      <w:pPr>
        <w:pStyle w:val="ListParagraph"/>
        <w:numPr>
          <w:ilvl w:val="0"/>
          <w:numId w:val="9"/>
        </w:numPr>
        <w:jc w:val="both"/>
      </w:pPr>
      <w:r w:rsidRPr="00EF5F78">
        <w:t>Предлагање</w:t>
      </w:r>
      <w:r w:rsidR="00ED2AC6" w:rsidRPr="00EF5F78">
        <w:t xml:space="preserve"> хитног поступка за разматрање Предлога одлуке о избору члана Ко</w:t>
      </w:r>
      <w:r w:rsidR="007F0E13">
        <w:t>мисије за хартије од вредности</w:t>
      </w:r>
      <w:r w:rsidR="007F0E13">
        <w:rPr>
          <w:lang w:val="sr-Cyrl-RS"/>
        </w:rPr>
        <w:t>,</w:t>
      </w:r>
      <w:r w:rsidR="007F0E13" w:rsidRPr="007F0E13">
        <w:rPr>
          <w:lang w:val="sr-Cyrl-RS"/>
        </w:rPr>
        <w:t xml:space="preserve"> </w:t>
      </w:r>
      <w:r w:rsidR="007F0E13">
        <w:rPr>
          <w:lang w:val="sr-Cyrl-RS"/>
        </w:rPr>
        <w:t>у складу са чланом 167. Пословника Народне скупштине</w:t>
      </w:r>
      <w:r w:rsidR="007F0E13">
        <w:t>.</w:t>
      </w:r>
    </w:p>
    <w:p w:rsidR="00F738FB" w:rsidRPr="004162BC" w:rsidRDefault="00F738FB" w:rsidP="004162BC">
      <w:pPr>
        <w:tabs>
          <w:tab w:val="left" w:pos="1418"/>
        </w:tabs>
        <w:jc w:val="both"/>
        <w:rPr>
          <w:b/>
          <w:color w:val="000000"/>
          <w:shd w:val="clear" w:color="auto" w:fill="FFFFFF"/>
          <w:lang w:val="sr-Cyrl-RS"/>
        </w:rPr>
      </w:pPr>
    </w:p>
    <w:p w:rsidR="001601C3" w:rsidRPr="006C6346" w:rsidRDefault="00F738FB" w:rsidP="00BD08E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36F34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ПРВА ТАЧКА ДНЕВНОГ РЕДА</w:t>
      </w:r>
      <w:r w:rsidRPr="003C6747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6C6346">
        <w:rPr>
          <w:rFonts w:ascii="Times New Roman" w:hAnsi="Times New Roman"/>
          <w:sz w:val="24"/>
          <w:szCs w:val="24"/>
        </w:rPr>
        <w:t>Утврђивање принципа за</w:t>
      </w:r>
      <w:r w:rsidR="00BD08E7" w:rsidRPr="006C6346">
        <w:rPr>
          <w:rFonts w:ascii="Times New Roman" w:hAnsi="Times New Roman"/>
          <w:sz w:val="24"/>
          <w:szCs w:val="24"/>
        </w:rPr>
        <w:t xml:space="preserve"> </w:t>
      </w:r>
      <w:r w:rsidRPr="006C6346">
        <w:rPr>
          <w:rFonts w:ascii="Times New Roman" w:hAnsi="Times New Roman"/>
          <w:sz w:val="24"/>
          <w:szCs w:val="24"/>
        </w:rPr>
        <w:t>спровођење тестирања кандидата за избор четири члана Републичке комисије за заштиту права у поступцима јавних набавки.</w:t>
      </w:r>
    </w:p>
    <w:p w:rsidR="00F738FB" w:rsidRPr="006C6346" w:rsidRDefault="00F738FB" w:rsidP="00F738FB">
      <w:pPr>
        <w:pStyle w:val="NoSpacing"/>
        <w:rPr>
          <w:sz w:val="24"/>
          <w:szCs w:val="24"/>
        </w:rPr>
      </w:pPr>
    </w:p>
    <w:p w:rsidR="00444E25" w:rsidRDefault="00345A78" w:rsidP="00F92ABF">
      <w:pPr>
        <w:ind w:firstLine="720"/>
        <w:jc w:val="both"/>
        <w:rPr>
          <w:bCs/>
          <w:lang w:val="sr-Cyrl-RS"/>
        </w:rPr>
      </w:pPr>
      <w:r>
        <w:rPr>
          <w:shd w:val="clear" w:color="auto" w:fill="FFFFFF"/>
          <w:lang w:val="sr-Cyrl-RS"/>
        </w:rPr>
        <w:t>Одбор је</w:t>
      </w:r>
      <w:r w:rsidR="00B30360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 xml:space="preserve">размотрио Извештај </w:t>
      </w:r>
      <w:r>
        <w:rPr>
          <w:shd w:val="clear" w:color="auto" w:fill="FFFFFF"/>
        </w:rPr>
        <w:t>Радн</w:t>
      </w:r>
      <w:r>
        <w:rPr>
          <w:shd w:val="clear" w:color="auto" w:fill="FFFFFF"/>
          <w:lang w:val="sr-Cyrl-RS"/>
        </w:rPr>
        <w:t>е</w:t>
      </w:r>
      <w:r>
        <w:rPr>
          <w:shd w:val="clear" w:color="auto" w:fill="FFFFFF"/>
        </w:rPr>
        <w:t xml:space="preserve"> груп</w:t>
      </w:r>
      <w:r>
        <w:rPr>
          <w:shd w:val="clear" w:color="auto" w:fill="FFFFFF"/>
          <w:lang w:val="sr-Cyrl-RS"/>
        </w:rPr>
        <w:t>е за спровођење поступка избора</w:t>
      </w:r>
      <w:r w:rsidRPr="00345A78">
        <w:t xml:space="preserve"> </w:t>
      </w:r>
      <w:r w:rsidRPr="006C6346">
        <w:t>четири члана Републичке комисије</w:t>
      </w:r>
      <w:r>
        <w:rPr>
          <w:shd w:val="clear" w:color="auto" w:fill="FFFFFF"/>
          <w:lang w:val="sr-Cyrl-RS"/>
        </w:rPr>
        <w:t xml:space="preserve"> </w:t>
      </w:r>
      <w:r w:rsidR="00B30360" w:rsidRPr="006C6346">
        <w:t>за заштиту права у поступцима јавних набавки</w:t>
      </w:r>
      <w:r w:rsidR="00B30360">
        <w:rPr>
          <w:shd w:val="clear" w:color="auto" w:fill="FFFFFF"/>
          <w:lang w:val="sr-Cyrl-RS"/>
        </w:rPr>
        <w:t>. Радна група је обавестила Одбор да је</w:t>
      </w:r>
      <w:r w:rsidR="00607A4F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RS"/>
        </w:rPr>
        <w:t xml:space="preserve"> </w:t>
      </w:r>
      <w:r w:rsidR="00F738FB" w:rsidRPr="006C6346">
        <w:t>размотрила пријаве поднете на конкурс за избор</w:t>
      </w:r>
      <w:r w:rsidR="00F92ABF">
        <w:rPr>
          <w:lang w:val="sr-Cyrl-RS"/>
        </w:rPr>
        <w:t>.</w:t>
      </w:r>
      <w:r w:rsidR="00F738FB" w:rsidRPr="006C6346">
        <w:t xml:space="preserve"> </w:t>
      </w:r>
      <w:r w:rsidR="00444E25" w:rsidRPr="006C6346">
        <w:t>Након увида у пристигле пријаве кандидата Радна</w:t>
      </w:r>
      <w:r w:rsidR="00444E25" w:rsidRPr="006C6346">
        <w:rPr>
          <w:b/>
        </w:rPr>
        <w:t xml:space="preserve"> </w:t>
      </w:r>
      <w:r w:rsidR="00CC14BF" w:rsidRPr="006C6346">
        <w:t>група је констатовала да ј</w:t>
      </w:r>
      <w:r w:rsidR="00444E25" w:rsidRPr="006C6346">
        <w:t>е на јавни конкурс за избор четири члана</w:t>
      </w:r>
      <w:r w:rsidR="00CC14BF" w:rsidRPr="006C6346">
        <w:t xml:space="preserve"> Републичке комисије поднето </w:t>
      </w:r>
      <w:r w:rsidR="00444E25" w:rsidRPr="006C6346">
        <w:t xml:space="preserve">шест благовремених и потпуних пријава, уз које су приложени сви тражени докази. Пријаве </w:t>
      </w:r>
      <w:r w:rsidR="00444E25" w:rsidRPr="006C6346">
        <w:lastRenderedPageBreak/>
        <w:t xml:space="preserve">су поднели </w:t>
      </w:r>
      <w:r w:rsidR="00444E25" w:rsidRPr="006C6346">
        <w:rPr>
          <w:bCs/>
        </w:rPr>
        <w:t>Славиша Т. Милошевић, Жељко Грошета, Весна Станковић, Бранислав Цветковић, Весна Гојковић Милин и Вељко Борота.</w:t>
      </w:r>
    </w:p>
    <w:p w:rsidR="00902033" w:rsidRPr="00902033" w:rsidRDefault="00902033" w:rsidP="00F92ABF">
      <w:pPr>
        <w:ind w:firstLine="720"/>
        <w:jc w:val="both"/>
        <w:rPr>
          <w:lang w:val="sr-Cyrl-RS"/>
        </w:rPr>
      </w:pPr>
    </w:p>
    <w:p w:rsidR="00645509" w:rsidRDefault="00645509" w:rsidP="00444E25">
      <w:pPr>
        <w:ind w:firstLine="720"/>
        <w:jc w:val="both"/>
        <w:rPr>
          <w:lang w:val="sr-Cyrl-RS"/>
        </w:rPr>
      </w:pPr>
      <w:r>
        <w:t>Одбор</w:t>
      </w:r>
      <w:r>
        <w:rPr>
          <w:lang w:val="sr-Cyrl-RS"/>
        </w:rPr>
        <w:t xml:space="preserve"> је, на предлог Радне групе,</w:t>
      </w:r>
      <w:r w:rsidR="00444E25" w:rsidRPr="006C6346">
        <w:t xml:space="preserve"> утврди</w:t>
      </w:r>
      <w:r>
        <w:rPr>
          <w:lang w:val="sr-Cyrl-RS"/>
        </w:rPr>
        <w:t>о</w:t>
      </w:r>
      <w:r w:rsidR="00444E25" w:rsidRPr="006C6346">
        <w:t xml:space="preserve"> следеће принципе на основу којих ће спровести тестирање кандидата:</w:t>
      </w:r>
    </w:p>
    <w:p w:rsidR="00444E25" w:rsidRPr="006C6346" w:rsidRDefault="00444E25" w:rsidP="00444E25">
      <w:pPr>
        <w:ind w:firstLine="720"/>
        <w:jc w:val="both"/>
      </w:pPr>
      <w:r w:rsidRPr="006C6346">
        <w:tab/>
      </w:r>
    </w:p>
    <w:p w:rsidR="00444E25" w:rsidRPr="006C6346" w:rsidRDefault="00444E25" w:rsidP="00444E25">
      <w:pPr>
        <w:pStyle w:val="ListParagraph"/>
        <w:numPr>
          <w:ilvl w:val="0"/>
          <w:numId w:val="10"/>
        </w:numPr>
        <w:jc w:val="both"/>
      </w:pPr>
      <w:r w:rsidRPr="006C6346">
        <w:t>Тест је квалификациони и састоји се од 42 питања;</w:t>
      </w:r>
    </w:p>
    <w:p w:rsidR="00444E25" w:rsidRPr="006C6346" w:rsidRDefault="00444E25" w:rsidP="00444E25">
      <w:pPr>
        <w:pStyle w:val="ListParagraph"/>
        <w:numPr>
          <w:ilvl w:val="0"/>
          <w:numId w:val="10"/>
        </w:numPr>
        <w:jc w:val="both"/>
      </w:pPr>
      <w:r w:rsidRPr="006C6346">
        <w:t>Предлог питања за тест ће припремити служба Одбора како би се на тај начин избегле све евентуалне нерегуларности и могућности за злоупотребу питања;</w:t>
      </w:r>
    </w:p>
    <w:p w:rsidR="00444E25" w:rsidRPr="006C6346" w:rsidRDefault="00444E25" w:rsidP="00444E25">
      <w:pPr>
        <w:pStyle w:val="ListParagraph"/>
        <w:numPr>
          <w:ilvl w:val="0"/>
          <w:numId w:val="10"/>
        </w:numPr>
        <w:jc w:val="both"/>
      </w:pPr>
      <w:r w:rsidRPr="006C6346">
        <w:t>Питања за тест Одбор утврђује тако што ће на седници која ће се одржати непосредно пре тестирања кандидата, сваки члан Одбора предложити број од 1 до 100, све док се не дође до броја од 42 питања;</w:t>
      </w:r>
    </w:p>
    <w:p w:rsidR="00444E25" w:rsidRPr="006C6346" w:rsidRDefault="00444E25" w:rsidP="00444E25">
      <w:pPr>
        <w:pStyle w:val="ListParagraph"/>
        <w:numPr>
          <w:ilvl w:val="0"/>
          <w:numId w:val="10"/>
        </w:numPr>
        <w:jc w:val="both"/>
      </w:pPr>
      <w:r w:rsidRPr="006C6346">
        <w:t>Свако питање носи један бод;</w:t>
      </w:r>
    </w:p>
    <w:p w:rsidR="00444E25" w:rsidRPr="006C6346" w:rsidRDefault="00444E25" w:rsidP="00444E25">
      <w:pPr>
        <w:pStyle w:val="ListParagraph"/>
        <w:numPr>
          <w:ilvl w:val="0"/>
          <w:numId w:val="10"/>
        </w:numPr>
        <w:jc w:val="both"/>
      </w:pPr>
      <w:r w:rsidRPr="006C6346">
        <w:t>Тестирање траје 90 минута;</w:t>
      </w:r>
    </w:p>
    <w:p w:rsidR="00444E25" w:rsidRPr="006C6346" w:rsidRDefault="00444E25" w:rsidP="00444E25">
      <w:pPr>
        <w:pStyle w:val="ListParagraph"/>
        <w:numPr>
          <w:ilvl w:val="0"/>
          <w:numId w:val="10"/>
        </w:numPr>
        <w:jc w:val="both"/>
      </w:pPr>
      <w:r w:rsidRPr="006C6346">
        <w:t>Кандидати треба тачно да одговоре на најмање 80% од укупног броја питања, односно на 34 питања. Кандидати који не буду испунили овај критеријум, неће учествовати у даљој процедури за избор, односно неће бити позвани на разговор са члановима Одбора;</w:t>
      </w:r>
    </w:p>
    <w:p w:rsidR="00444E25" w:rsidRPr="006C6346" w:rsidRDefault="00444E25" w:rsidP="00444E25">
      <w:pPr>
        <w:pStyle w:val="ListParagraph"/>
        <w:numPr>
          <w:ilvl w:val="0"/>
          <w:numId w:val="10"/>
        </w:numPr>
        <w:jc w:val="both"/>
      </w:pPr>
      <w:r w:rsidRPr="006C6346">
        <w:t>Сваки урађени тест који буде на било који начин обележен (тачком, цртом, знаком, словом и сл.), биће одбачен без разматрања;</w:t>
      </w:r>
    </w:p>
    <w:p w:rsidR="00444E25" w:rsidRPr="006C6346" w:rsidRDefault="00444E25" w:rsidP="00444E25">
      <w:pPr>
        <w:pStyle w:val="ListParagraph"/>
        <w:numPr>
          <w:ilvl w:val="0"/>
          <w:numId w:val="10"/>
        </w:numPr>
        <w:jc w:val="both"/>
      </w:pPr>
      <w:r w:rsidRPr="006C6346">
        <w:t>Кандидатима неће бити дозвољено да на тесту користе Закон о јавним набавкама и другу литературу, с обзиром на то да је од последњих измена и допуна Закона (ступиле на снагу 12. августа 2015. године) прошло довољно времена да се кандидати упознају са њима. С тим у вези, у позиву за полагање теста кандидатима ће</w:t>
      </w:r>
      <w:r w:rsidRPr="00633C93">
        <w:rPr>
          <w:sz w:val="28"/>
          <w:szCs w:val="28"/>
        </w:rPr>
        <w:t xml:space="preserve"> </w:t>
      </w:r>
      <w:r w:rsidRPr="006C6346">
        <w:t>посебно бити назначено да на тесту неће бити дозвољено коришћење Закона о јавним набавкама и друге литературе.</w:t>
      </w:r>
    </w:p>
    <w:p w:rsidR="00645509" w:rsidRPr="00645509" w:rsidRDefault="00444E25" w:rsidP="00645509">
      <w:pPr>
        <w:pStyle w:val="ListParagraph"/>
        <w:numPr>
          <w:ilvl w:val="0"/>
          <w:numId w:val="10"/>
        </w:numPr>
        <w:jc w:val="both"/>
      </w:pPr>
      <w:r w:rsidRPr="006C6346">
        <w:t>Кандидат Славиша Милошевић, који је учествовао на јавном конкурсу за избор председника и два члана Републичке комисије у</w:t>
      </w:r>
      <w:r w:rsidRPr="00394816">
        <w:rPr>
          <w:sz w:val="28"/>
          <w:szCs w:val="28"/>
        </w:rPr>
        <w:t xml:space="preserve"> </w:t>
      </w:r>
      <w:r w:rsidRPr="006C6346">
        <w:t>2016. години и положио</w:t>
      </w:r>
      <w:r>
        <w:rPr>
          <w:sz w:val="28"/>
          <w:szCs w:val="28"/>
        </w:rPr>
        <w:t xml:space="preserve"> </w:t>
      </w:r>
      <w:r w:rsidRPr="006C6346">
        <w:t>тест</w:t>
      </w:r>
      <w:r>
        <w:rPr>
          <w:sz w:val="28"/>
          <w:szCs w:val="28"/>
        </w:rPr>
        <w:t xml:space="preserve"> </w:t>
      </w:r>
      <w:r w:rsidRPr="006C6346">
        <w:t>провере стручне оспособљености  (тачно је одговорио на 38 од 42 питања), биће ослобођен обавезе</w:t>
      </w:r>
      <w:r w:rsidR="00BD08E7" w:rsidRPr="006C6346">
        <w:t xml:space="preserve"> </w:t>
      </w:r>
      <w:r w:rsidRPr="006C6346">
        <w:t>поновног тестирања, јер у међувремену није било измена и допуна Закона о јавним набавкама, осим уколико сам неодлучи да полаже тест.</w:t>
      </w:r>
    </w:p>
    <w:p w:rsidR="00645509" w:rsidRDefault="00645509" w:rsidP="00645509">
      <w:pPr>
        <w:ind w:firstLine="720"/>
        <w:jc w:val="both"/>
        <w:rPr>
          <w:lang w:val="sr-Cyrl-RS"/>
        </w:rPr>
      </w:pPr>
    </w:p>
    <w:p w:rsidR="005B25BB" w:rsidRPr="00B30360" w:rsidRDefault="00481145" w:rsidP="00B30360">
      <w:pPr>
        <w:ind w:firstLine="720"/>
        <w:jc w:val="both"/>
        <w:rPr>
          <w:lang w:val="sr-Cyrl-RS"/>
        </w:rPr>
      </w:pPr>
      <w:r>
        <w:t>Одбор</w:t>
      </w:r>
      <w:r>
        <w:rPr>
          <w:lang w:val="sr-Cyrl-RS"/>
        </w:rPr>
        <w:t xml:space="preserve"> је, на предлог Радне групе, одлучио</w:t>
      </w:r>
      <w:r w:rsidR="00444E25" w:rsidRPr="006C6346">
        <w:t xml:space="preserve"> да се тестирање кандидата за избор четири члана Републичке</w:t>
      </w:r>
      <w:r w:rsidR="00BD08E7" w:rsidRPr="006C6346">
        <w:t xml:space="preserve"> комисије за заштиту пра</w:t>
      </w:r>
      <w:r w:rsidR="007F0E13">
        <w:t>ва у поступцима јавних набавк</w:t>
      </w:r>
      <w:r w:rsidR="007F0E13" w:rsidRPr="00645509">
        <w:rPr>
          <w:lang w:val="sr-Cyrl-RS"/>
        </w:rPr>
        <w:t>и</w:t>
      </w:r>
      <w:r w:rsidR="00444E25" w:rsidRPr="006C6346">
        <w:t xml:space="preserve">  одржи у понедељак, 16.априла 2018. године, са почетком у 12,00 часова, у Малој сали Дома Н</w:t>
      </w:r>
      <w:r w:rsidR="00BD08E7" w:rsidRPr="006C6346">
        <w:t>ародне скупштине</w:t>
      </w:r>
      <w:r w:rsidR="00444E25" w:rsidRPr="006C6346">
        <w:t>.</w:t>
      </w:r>
      <w:r>
        <w:rPr>
          <w:lang w:val="sr-Cyrl-RS"/>
        </w:rPr>
        <w:t xml:space="preserve"> На с</w:t>
      </w:r>
      <w:r>
        <w:t>едниц</w:t>
      </w:r>
      <w:r>
        <w:rPr>
          <w:lang w:val="sr-Cyrl-RS"/>
        </w:rPr>
        <w:t>и</w:t>
      </w:r>
      <w:r w:rsidR="005B25BB" w:rsidRPr="006C6346">
        <w:t xml:space="preserve"> Одбора</w:t>
      </w:r>
      <w:r>
        <w:rPr>
          <w:lang w:val="sr-Cyrl-RS"/>
        </w:rPr>
        <w:t xml:space="preserve"> која ће се одржати</w:t>
      </w:r>
      <w:r w:rsidR="005B25BB" w:rsidRPr="006C6346">
        <w:t xml:space="preserve"> непосредно пре тестирања</w:t>
      </w:r>
      <w:r w:rsidR="005B25BB" w:rsidRPr="006C6346">
        <w:rPr>
          <w:b/>
        </w:rPr>
        <w:t xml:space="preserve">, </w:t>
      </w:r>
      <w:r w:rsidR="005B25BB" w:rsidRPr="006C6346">
        <w:t>у 11,00 часова</w:t>
      </w:r>
      <w:r w:rsidR="005B25BB" w:rsidRPr="006C6346">
        <w:rPr>
          <w:b/>
        </w:rPr>
        <w:t xml:space="preserve">, </w:t>
      </w:r>
      <w:r w:rsidR="005B25BB" w:rsidRPr="006C6346">
        <w:t xml:space="preserve">Одбор  </w:t>
      </w:r>
      <w:r>
        <w:rPr>
          <w:lang w:val="sr-Cyrl-RS"/>
        </w:rPr>
        <w:t xml:space="preserve">ће </w:t>
      </w:r>
      <w:r>
        <w:t>одреди</w:t>
      </w:r>
      <w:r>
        <w:rPr>
          <w:lang w:val="sr-Cyrl-RS"/>
        </w:rPr>
        <w:t>ти</w:t>
      </w:r>
      <w:r w:rsidR="005B25BB" w:rsidRPr="006C6346">
        <w:t xml:space="preserve"> 42 питања која ће тест садржати, тако што ће сваки члан Одбора предложити по један број од 1 до 100, све док се не дође до потребног броја од 42 питања.</w:t>
      </w:r>
      <w:r w:rsidR="00BD08E7" w:rsidRPr="006C6346">
        <w:t xml:space="preserve"> </w:t>
      </w:r>
    </w:p>
    <w:p w:rsidR="00BD08E7" w:rsidRPr="006C6346" w:rsidRDefault="00BD08E7" w:rsidP="005B25BB">
      <w:pPr>
        <w:ind w:firstLine="720"/>
        <w:jc w:val="both"/>
      </w:pPr>
    </w:p>
    <w:p w:rsidR="00BD08E7" w:rsidRPr="00902033" w:rsidRDefault="00BD08E7" w:rsidP="00B36F34">
      <w:pPr>
        <w:jc w:val="both"/>
      </w:pPr>
      <w:r w:rsidRPr="006C6346">
        <w:rPr>
          <w:b/>
          <w:u w:val="single"/>
        </w:rPr>
        <w:t>ДРУГА ТАЧКА ДНЕВНОГ РЕДА:</w:t>
      </w:r>
      <w:r w:rsidRPr="006C6346">
        <w:rPr>
          <w:b/>
        </w:rPr>
        <w:t xml:space="preserve"> </w:t>
      </w:r>
      <w:r w:rsidRPr="00902033">
        <w:t>Предлагање хитног поступка за разматрање Предлога одлуке о избору чланова Савета Државне ревизорске институције</w:t>
      </w:r>
      <w:r w:rsidR="007F0E13" w:rsidRPr="00902033">
        <w:rPr>
          <w:lang w:val="sr-Cyrl-RS"/>
        </w:rPr>
        <w:t xml:space="preserve">, </w:t>
      </w:r>
    </w:p>
    <w:p w:rsidR="005B25BB" w:rsidRPr="00902033" w:rsidRDefault="005B25BB" w:rsidP="005B25BB">
      <w:pPr>
        <w:ind w:firstLine="720"/>
        <w:jc w:val="both"/>
      </w:pPr>
    </w:p>
    <w:p w:rsidR="00D4183D" w:rsidRPr="00D4183D" w:rsidRDefault="00D4183D" w:rsidP="00D4183D">
      <w:pPr>
        <w:ind w:firstLine="720"/>
        <w:jc w:val="both"/>
        <w:rPr>
          <w:lang w:val="sr-Cyrl-RS"/>
        </w:rPr>
      </w:pPr>
      <w:r>
        <w:rPr>
          <w:lang w:val="sr-Cyrl-RS"/>
        </w:rPr>
        <w:t>Председница</w:t>
      </w:r>
      <w:r w:rsidRPr="00D4183D">
        <w:rPr>
          <w:lang w:val="sr-Cyrl-RS"/>
        </w:rPr>
        <w:t xml:space="preserve"> је подсетила чланове да је Одбор, на седници 29. марта 2018. године, утврдио и упутио Народној скупштини Предлог од</w:t>
      </w:r>
      <w:r w:rsidR="00B30360">
        <w:rPr>
          <w:lang w:val="sr-Cyrl-RS"/>
        </w:rPr>
        <w:t>луке о избору чланова Савета Државне ревизорске институције</w:t>
      </w:r>
      <w:r w:rsidRPr="00D4183D">
        <w:rPr>
          <w:lang w:val="sr-Cyrl-RS"/>
        </w:rPr>
        <w:t xml:space="preserve"> и Предлог одлуке о избору члана Комисије за хартије од вредности на </w:t>
      </w:r>
      <w:r w:rsidR="00B30360">
        <w:rPr>
          <w:lang w:val="sr-Cyrl-RS"/>
        </w:rPr>
        <w:t>разматрање</w:t>
      </w:r>
      <w:r w:rsidRPr="00D4183D">
        <w:rPr>
          <w:lang w:val="sr-Cyrl-RS"/>
        </w:rPr>
        <w:t xml:space="preserve"> по редовном поступку. </w:t>
      </w:r>
    </w:p>
    <w:p w:rsidR="006C6346" w:rsidRPr="00DF3DC1" w:rsidRDefault="00D4183D" w:rsidP="00DF3DC1">
      <w:pPr>
        <w:ind w:firstLine="720"/>
        <w:jc w:val="both"/>
        <w:rPr>
          <w:rStyle w:val="FontStyle11"/>
          <w:rFonts w:ascii="Times New Roman" w:hAnsi="Times New Roman" w:cs="Times New Roman"/>
          <w:color w:val="auto"/>
          <w:lang w:val="sr-Cyrl-RS"/>
        </w:rPr>
      </w:pPr>
      <w:r w:rsidRPr="00D4183D">
        <w:rPr>
          <w:lang w:val="sr-Cyrl-RS"/>
        </w:rPr>
        <w:t xml:space="preserve">С обзиром на то да се одржавање седнице Народне скупштине </w:t>
      </w:r>
      <w:r w:rsidR="00B30360" w:rsidRPr="00D4183D">
        <w:rPr>
          <w:lang w:val="sr-Cyrl-RS"/>
        </w:rPr>
        <w:t xml:space="preserve">планира </w:t>
      </w:r>
      <w:r w:rsidRPr="00D4183D">
        <w:rPr>
          <w:lang w:val="sr-Cyrl-RS"/>
        </w:rPr>
        <w:t xml:space="preserve">за 11. април 2018. године,  а  да до тада неће протећи рок од најмање 15 дана </w:t>
      </w:r>
      <w:r w:rsidR="00DF3DC1">
        <w:rPr>
          <w:lang w:val="sr-Cyrl-RS"/>
        </w:rPr>
        <w:t>потребан да се  предлози ових одлука уврсте</w:t>
      </w:r>
      <w:r w:rsidR="00B30360">
        <w:rPr>
          <w:lang w:val="sr-Cyrl-RS"/>
        </w:rPr>
        <w:t xml:space="preserve"> у дневни ред, Одбор</w:t>
      </w:r>
      <w:r w:rsidRPr="00D4183D">
        <w:rPr>
          <w:lang w:val="sr-Cyrl-RS"/>
        </w:rPr>
        <w:t xml:space="preserve">  је </w:t>
      </w:r>
      <w:r w:rsidR="002A5444" w:rsidRPr="002A5444">
        <w:t xml:space="preserve">једногласно </w:t>
      </w:r>
      <w:r w:rsidRPr="00D4183D">
        <w:rPr>
          <w:lang w:val="sr-Cyrl-RS"/>
        </w:rPr>
        <w:t xml:space="preserve">одлучио да упути </w:t>
      </w:r>
      <w:r w:rsidRPr="00D4183D">
        <w:rPr>
          <w:lang w:val="sr-Cyrl-RS"/>
        </w:rPr>
        <w:lastRenderedPageBreak/>
        <w:t>предлог Народној Скупштини да се Предлог одлуке о избору чланова Савета Државне ревизорске институције донесе по хитном поступку, у складу са чланом 167. Пословника Народне скупштине.</w:t>
      </w:r>
    </w:p>
    <w:p w:rsidR="002A5444" w:rsidRDefault="002A5444" w:rsidP="00ED1BF4">
      <w:pPr>
        <w:jc w:val="both"/>
        <w:rPr>
          <w:b/>
          <w:u w:val="single"/>
          <w:lang w:val="sr-Cyrl-RS"/>
        </w:rPr>
      </w:pPr>
    </w:p>
    <w:p w:rsidR="00ED1BF4" w:rsidRPr="006C6346" w:rsidRDefault="00ED1BF4" w:rsidP="00ED1BF4">
      <w:pPr>
        <w:jc w:val="both"/>
      </w:pPr>
      <w:r w:rsidRPr="006C6346">
        <w:rPr>
          <w:b/>
          <w:u w:val="single"/>
        </w:rPr>
        <w:t>ТРЕЋА ТАЧКА ДНЕВНОГ РЕДА</w:t>
      </w:r>
      <w:r w:rsidRPr="006C6346">
        <w:rPr>
          <w:b/>
        </w:rPr>
        <w:t xml:space="preserve">: </w:t>
      </w:r>
      <w:r w:rsidRPr="006C6346">
        <w:t>Предлагање хитног поступка за разматрање Предлога одлуке о избору члана Комисије за хартије од вредности</w:t>
      </w:r>
    </w:p>
    <w:p w:rsidR="00ED1BF4" w:rsidRPr="006C6346" w:rsidRDefault="00ED1BF4" w:rsidP="00ED1BF4">
      <w:pPr>
        <w:jc w:val="both"/>
        <w:rPr>
          <w:lang w:val="sr-Cyrl-RS"/>
        </w:rPr>
      </w:pPr>
    </w:p>
    <w:p w:rsidR="00ED1BF4" w:rsidRPr="006C6346" w:rsidRDefault="00ED1BF4" w:rsidP="00ED1BF4">
      <w:pPr>
        <w:jc w:val="both"/>
      </w:pPr>
      <w:r w:rsidRPr="006C6346">
        <w:tab/>
      </w:r>
      <w:r w:rsidR="002A5444">
        <w:rPr>
          <w:lang w:val="sr-Cyrl-RS"/>
        </w:rPr>
        <w:t xml:space="preserve">Из разлога наведених уз претходну тачку дневног реда,  </w:t>
      </w:r>
      <w:r w:rsidRPr="006C6346">
        <w:t xml:space="preserve">Одбор је </w:t>
      </w:r>
      <w:r w:rsidRPr="00902033">
        <w:t xml:space="preserve">једногласно </w:t>
      </w:r>
      <w:r w:rsidRPr="006C6346">
        <w:t>одлучио да предложи Народној скупштини да се Предлог одлуке о избору члана Комисије за хартије од вредности донесе по хитном поступку, у складу са чланом 167. Пословника Народне скупштине.</w:t>
      </w:r>
    </w:p>
    <w:p w:rsidR="00444E25" w:rsidRPr="00DF3DC1" w:rsidRDefault="00444E25" w:rsidP="00DF3DC1">
      <w:pPr>
        <w:jc w:val="both"/>
        <w:rPr>
          <w:lang w:val="sr-Cyrl-RS"/>
        </w:rPr>
      </w:pPr>
    </w:p>
    <w:p w:rsidR="00400BCB" w:rsidRDefault="002A5444" w:rsidP="007D1439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lang w:val="sr-Cyrl-CS"/>
        </w:rPr>
        <w:t xml:space="preserve">           </w:t>
      </w:r>
      <w:r w:rsidR="00902033">
        <w:rPr>
          <w:lang w:val="sr-Cyrl-CS"/>
        </w:rPr>
        <w:t xml:space="preserve"> </w:t>
      </w:r>
      <w:r w:rsidR="00400BCB" w:rsidRPr="00400BCB">
        <w:rPr>
          <w:rFonts w:eastAsia="Calibri"/>
          <w:lang w:val="en-GB" w:eastAsia="en-GB"/>
        </w:rPr>
        <w:t>Седница</w:t>
      </w:r>
      <w:r w:rsidR="00B2330A">
        <w:rPr>
          <w:rFonts w:eastAsia="Calibri"/>
          <w:lang w:eastAsia="en-GB"/>
        </w:rPr>
        <w:t xml:space="preserve"> </w:t>
      </w:r>
      <w:r w:rsidR="00400BCB" w:rsidRPr="00400BCB">
        <w:rPr>
          <w:rFonts w:eastAsia="Calibri"/>
          <w:lang w:val="en-GB" w:eastAsia="en-GB"/>
        </w:rPr>
        <w:t>Одбора</w:t>
      </w:r>
      <w:r w:rsidR="00B2330A">
        <w:rPr>
          <w:rFonts w:eastAsia="Calibri"/>
          <w:lang w:eastAsia="en-GB"/>
        </w:rPr>
        <w:t xml:space="preserve"> </w:t>
      </w:r>
      <w:r w:rsidR="00400BCB" w:rsidRPr="00400BCB">
        <w:rPr>
          <w:rFonts w:eastAsia="Calibri"/>
          <w:lang w:val="en-GB" w:eastAsia="en-GB"/>
        </w:rPr>
        <w:t>је</w:t>
      </w:r>
      <w:r w:rsidR="00B2330A">
        <w:rPr>
          <w:rFonts w:eastAsia="Calibri"/>
          <w:lang w:eastAsia="en-GB"/>
        </w:rPr>
        <w:t xml:space="preserve"> </w:t>
      </w:r>
      <w:r w:rsidR="00400BCB" w:rsidRPr="00400BCB">
        <w:rPr>
          <w:rFonts w:eastAsia="Calibri"/>
          <w:lang w:val="en-GB" w:eastAsia="en-GB"/>
        </w:rPr>
        <w:t xml:space="preserve">закључена у </w:t>
      </w:r>
      <w:r w:rsidR="00A41291">
        <w:rPr>
          <w:rFonts w:eastAsia="Calibri"/>
          <w:lang w:eastAsia="en-GB"/>
        </w:rPr>
        <w:t>14</w:t>
      </w:r>
      <w:r w:rsidR="00400BCB" w:rsidRPr="00400BCB">
        <w:rPr>
          <w:rFonts w:eastAsia="Calibri"/>
          <w:lang w:eastAsia="en-GB"/>
        </w:rPr>
        <w:t>,</w:t>
      </w:r>
      <w:r w:rsidR="00A41291">
        <w:rPr>
          <w:rFonts w:eastAsia="Calibri"/>
          <w:lang w:eastAsia="en-GB"/>
        </w:rPr>
        <w:t>1</w:t>
      </w:r>
      <w:r w:rsidR="003D2A6B">
        <w:rPr>
          <w:rFonts w:eastAsia="Calibri"/>
          <w:lang w:eastAsia="en-GB"/>
        </w:rPr>
        <w:t>5</w:t>
      </w:r>
      <w:r w:rsidR="00B2330A">
        <w:rPr>
          <w:rFonts w:eastAsia="Calibri"/>
          <w:lang w:eastAsia="en-GB"/>
        </w:rPr>
        <w:t xml:space="preserve"> </w:t>
      </w:r>
      <w:r w:rsidR="00400BCB" w:rsidRPr="00400BCB">
        <w:rPr>
          <w:rFonts w:eastAsia="Calibri"/>
          <w:lang w:val="en-GB" w:eastAsia="en-GB"/>
        </w:rPr>
        <w:t>часова.</w:t>
      </w:r>
    </w:p>
    <w:p w:rsidR="008C0270" w:rsidRPr="008C0270" w:rsidRDefault="008C0270" w:rsidP="007D1439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8C0270" w:rsidRDefault="002A5444" w:rsidP="007D143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902033">
        <w:rPr>
          <w:lang w:val="sr-Cyrl-RS"/>
        </w:rPr>
        <w:t xml:space="preserve">  </w:t>
      </w:r>
      <w:r w:rsidR="008C0270" w:rsidRPr="00487490">
        <w:t>Седница је тонски снимана.</w:t>
      </w:r>
    </w:p>
    <w:p w:rsidR="002A5444" w:rsidRPr="002A5444" w:rsidRDefault="002A5444" w:rsidP="007D143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0BCB" w:rsidRDefault="00400BCB" w:rsidP="007D1439">
      <w:pPr>
        <w:jc w:val="both"/>
        <w:rPr>
          <w:lang w:val="sr-Cyrl-RS" w:eastAsia="en-GB"/>
        </w:rPr>
      </w:pPr>
    </w:p>
    <w:p w:rsidR="007156C3" w:rsidRPr="007156C3" w:rsidRDefault="007156C3" w:rsidP="007D1439">
      <w:pPr>
        <w:jc w:val="both"/>
        <w:rPr>
          <w:lang w:val="sr-Cyrl-RS" w:eastAsia="en-GB"/>
        </w:rPr>
      </w:pPr>
    </w:p>
    <w:p w:rsidR="00400BCB" w:rsidRPr="00400BCB" w:rsidRDefault="00400BCB" w:rsidP="007D1439">
      <w:pPr>
        <w:jc w:val="both"/>
        <w:rPr>
          <w:lang w:val="ru-RU" w:eastAsia="en-GB"/>
        </w:rPr>
      </w:pPr>
    </w:p>
    <w:p w:rsidR="00400BCB" w:rsidRPr="00B2330A" w:rsidRDefault="002A5444" w:rsidP="007D1439">
      <w:pPr>
        <w:widowControl w:val="0"/>
        <w:tabs>
          <w:tab w:val="left" w:pos="1440"/>
          <w:tab w:val="center" w:pos="6171"/>
        </w:tabs>
        <w:jc w:val="both"/>
        <w:rPr>
          <w:rFonts w:eastAsia="Calibri"/>
        </w:rPr>
      </w:pPr>
      <w:r>
        <w:rPr>
          <w:rFonts w:eastAsia="Calibri"/>
          <w:lang w:val="sr-Cyrl-RS"/>
        </w:rPr>
        <w:t xml:space="preserve">               </w:t>
      </w:r>
      <w:r w:rsidR="00571C88">
        <w:rPr>
          <w:rFonts w:eastAsia="Calibri"/>
          <w:lang w:val="en-GB"/>
        </w:rPr>
        <w:t>СЕКРЕТАР</w:t>
      </w:r>
      <w:r w:rsidR="00400BCB" w:rsidRPr="00400BCB">
        <w:rPr>
          <w:rFonts w:eastAsia="Calibri"/>
          <w:lang w:val="en-GB"/>
        </w:rPr>
        <w:t xml:space="preserve">         </w:t>
      </w:r>
      <w:r w:rsidR="00B2330A">
        <w:rPr>
          <w:rFonts w:eastAsia="Calibri"/>
        </w:rPr>
        <w:t xml:space="preserve">                                                </w:t>
      </w:r>
      <w:r>
        <w:rPr>
          <w:rFonts w:eastAsia="Calibri"/>
          <w:lang w:val="sr-Cyrl-RS"/>
        </w:rPr>
        <w:t xml:space="preserve">           </w:t>
      </w:r>
      <w:r w:rsidR="00B2330A">
        <w:rPr>
          <w:rFonts w:eastAsia="Calibri"/>
        </w:rPr>
        <w:t xml:space="preserve">ПРЕДСЕДНИК </w:t>
      </w:r>
    </w:p>
    <w:p w:rsidR="00400BCB" w:rsidRPr="00400BCB" w:rsidRDefault="00400BCB" w:rsidP="007D1439">
      <w:pPr>
        <w:widowControl w:val="0"/>
        <w:tabs>
          <w:tab w:val="left" w:pos="1440"/>
          <w:tab w:val="center" w:pos="6171"/>
        </w:tabs>
        <w:jc w:val="both"/>
        <w:rPr>
          <w:rFonts w:eastAsia="Calibri"/>
        </w:rPr>
      </w:pPr>
    </w:p>
    <w:p w:rsidR="00400BCB" w:rsidRPr="00400BCB" w:rsidRDefault="00400BCB" w:rsidP="007D143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 w:rsidRPr="00400BCB">
        <w:rPr>
          <w:rFonts w:eastAsia="Calibri"/>
          <w:lang w:val="sr-Cyrl-CS"/>
        </w:rPr>
        <w:t xml:space="preserve">Љиљана Милетић Живковић                            </w:t>
      </w:r>
      <w:r w:rsidR="00B2330A">
        <w:rPr>
          <w:rFonts w:eastAsia="Calibri"/>
          <w:lang w:val="sr-Cyrl-CS"/>
        </w:rPr>
        <w:t xml:space="preserve">                  </w:t>
      </w:r>
      <w:r w:rsidRPr="00400BCB">
        <w:rPr>
          <w:rFonts w:eastAsia="Calibri"/>
          <w:lang w:val="sr-Cyrl-CS"/>
        </w:rPr>
        <w:t xml:space="preserve"> др Александра Томић</w:t>
      </w:r>
    </w:p>
    <w:p w:rsidR="00145BE8" w:rsidRPr="00145BE8" w:rsidRDefault="00145BE8" w:rsidP="007D1439">
      <w:pPr>
        <w:jc w:val="both"/>
        <w:rPr>
          <w:b/>
          <w:bCs/>
        </w:rPr>
      </w:pPr>
    </w:p>
    <w:p w:rsidR="00660A24" w:rsidRPr="00660A24" w:rsidRDefault="00660A24" w:rsidP="007D1439">
      <w:pPr>
        <w:ind w:firstLine="720"/>
        <w:jc w:val="both"/>
        <w:rPr>
          <w:lang w:val="sr-Cyrl-CS"/>
        </w:rPr>
      </w:pPr>
    </w:p>
    <w:sectPr w:rsidR="00660A24" w:rsidRPr="00660A24" w:rsidSect="00C65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FC" w:rsidRDefault="000D15FC" w:rsidP="00C65FB4">
      <w:r>
        <w:separator/>
      </w:r>
    </w:p>
  </w:endnote>
  <w:endnote w:type="continuationSeparator" w:id="0">
    <w:p w:rsidR="000D15FC" w:rsidRDefault="000D15FC" w:rsidP="00C6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F4" w:rsidRDefault="00ED1B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F4" w:rsidRDefault="00ED1B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F4" w:rsidRDefault="00ED1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FC" w:rsidRDefault="000D15FC" w:rsidP="00C65FB4">
      <w:r>
        <w:separator/>
      </w:r>
    </w:p>
  </w:footnote>
  <w:footnote w:type="continuationSeparator" w:id="0">
    <w:p w:rsidR="000D15FC" w:rsidRDefault="000D15FC" w:rsidP="00C6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F4" w:rsidRDefault="00ED1B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1BF4" w:rsidRDefault="003A41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E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1BF4" w:rsidRDefault="00ED1B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F4" w:rsidRDefault="00ED1B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033B"/>
    <w:multiLevelType w:val="hybridMultilevel"/>
    <w:tmpl w:val="9D0A0FBA"/>
    <w:lvl w:ilvl="0" w:tplc="51B4C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77A91"/>
    <w:multiLevelType w:val="hybridMultilevel"/>
    <w:tmpl w:val="0AE8CD96"/>
    <w:lvl w:ilvl="0" w:tplc="86CE379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EF5AC7"/>
    <w:multiLevelType w:val="hybridMultilevel"/>
    <w:tmpl w:val="03728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004A"/>
    <w:multiLevelType w:val="hybridMultilevel"/>
    <w:tmpl w:val="60B22A68"/>
    <w:lvl w:ilvl="0" w:tplc="746A6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276DE"/>
    <w:multiLevelType w:val="hybridMultilevel"/>
    <w:tmpl w:val="28268AD6"/>
    <w:lvl w:ilvl="0" w:tplc="4D901E1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AE2AF0FA">
      <w:start w:val="1"/>
      <w:numFmt w:val="lowerLetter"/>
      <w:lvlText w:val="%2."/>
      <w:lvlJc w:val="left"/>
      <w:pPr>
        <w:ind w:left="1800" w:hanging="360"/>
      </w:pPr>
    </w:lvl>
    <w:lvl w:ilvl="2" w:tplc="25D01660">
      <w:start w:val="1"/>
      <w:numFmt w:val="lowerRoman"/>
      <w:lvlText w:val="%3."/>
      <w:lvlJc w:val="right"/>
      <w:pPr>
        <w:ind w:left="2520" w:hanging="180"/>
      </w:pPr>
    </w:lvl>
    <w:lvl w:ilvl="3" w:tplc="D49E6FA6">
      <w:start w:val="1"/>
      <w:numFmt w:val="decimal"/>
      <w:lvlText w:val="%4."/>
      <w:lvlJc w:val="left"/>
      <w:pPr>
        <w:ind w:left="3240" w:hanging="360"/>
      </w:pPr>
    </w:lvl>
    <w:lvl w:ilvl="4" w:tplc="A878750E">
      <w:start w:val="1"/>
      <w:numFmt w:val="lowerLetter"/>
      <w:lvlText w:val="%5."/>
      <w:lvlJc w:val="left"/>
      <w:pPr>
        <w:ind w:left="3960" w:hanging="360"/>
      </w:pPr>
    </w:lvl>
    <w:lvl w:ilvl="5" w:tplc="29D07EFE">
      <w:start w:val="1"/>
      <w:numFmt w:val="lowerRoman"/>
      <w:lvlText w:val="%6."/>
      <w:lvlJc w:val="right"/>
      <w:pPr>
        <w:ind w:left="4680" w:hanging="180"/>
      </w:pPr>
    </w:lvl>
    <w:lvl w:ilvl="6" w:tplc="3A961A96">
      <w:start w:val="1"/>
      <w:numFmt w:val="decimal"/>
      <w:lvlText w:val="%7."/>
      <w:lvlJc w:val="left"/>
      <w:pPr>
        <w:ind w:left="5400" w:hanging="360"/>
      </w:pPr>
    </w:lvl>
    <w:lvl w:ilvl="7" w:tplc="6F021006">
      <w:start w:val="1"/>
      <w:numFmt w:val="lowerLetter"/>
      <w:lvlText w:val="%8."/>
      <w:lvlJc w:val="left"/>
      <w:pPr>
        <w:ind w:left="6120" w:hanging="360"/>
      </w:pPr>
    </w:lvl>
    <w:lvl w:ilvl="8" w:tplc="23667DC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23C74"/>
    <w:multiLevelType w:val="hybridMultilevel"/>
    <w:tmpl w:val="14A20686"/>
    <w:lvl w:ilvl="0" w:tplc="8864CA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14"/>
    <w:rsid w:val="00021783"/>
    <w:rsid w:val="000244CC"/>
    <w:rsid w:val="00024DED"/>
    <w:rsid w:val="000B163B"/>
    <w:rsid w:val="000B7498"/>
    <w:rsid w:val="000D15FC"/>
    <w:rsid w:val="000F40B6"/>
    <w:rsid w:val="00111854"/>
    <w:rsid w:val="00121BB7"/>
    <w:rsid w:val="0012302C"/>
    <w:rsid w:val="00131925"/>
    <w:rsid w:val="00144236"/>
    <w:rsid w:val="00145BE8"/>
    <w:rsid w:val="001601C3"/>
    <w:rsid w:val="001619E5"/>
    <w:rsid w:val="00164332"/>
    <w:rsid w:val="00173110"/>
    <w:rsid w:val="00173B4E"/>
    <w:rsid w:val="00184A77"/>
    <w:rsid w:val="001C4012"/>
    <w:rsid w:val="001D6C1C"/>
    <w:rsid w:val="00200B9C"/>
    <w:rsid w:val="00222FF7"/>
    <w:rsid w:val="002300B1"/>
    <w:rsid w:val="0023718F"/>
    <w:rsid w:val="00245081"/>
    <w:rsid w:val="00255714"/>
    <w:rsid w:val="00284D9E"/>
    <w:rsid w:val="002953F4"/>
    <w:rsid w:val="002A4AE1"/>
    <w:rsid w:val="002A5185"/>
    <w:rsid w:val="002A5444"/>
    <w:rsid w:val="002C0453"/>
    <w:rsid w:val="00340DEF"/>
    <w:rsid w:val="00345A78"/>
    <w:rsid w:val="003567B5"/>
    <w:rsid w:val="003878D5"/>
    <w:rsid w:val="00391329"/>
    <w:rsid w:val="003A4164"/>
    <w:rsid w:val="003B5FA3"/>
    <w:rsid w:val="003C37FF"/>
    <w:rsid w:val="003C6747"/>
    <w:rsid w:val="003D2A6B"/>
    <w:rsid w:val="00400BCB"/>
    <w:rsid w:val="004162BC"/>
    <w:rsid w:val="00416668"/>
    <w:rsid w:val="00424B60"/>
    <w:rsid w:val="00427C4B"/>
    <w:rsid w:val="00444E25"/>
    <w:rsid w:val="00481145"/>
    <w:rsid w:val="00490E6A"/>
    <w:rsid w:val="00497249"/>
    <w:rsid w:val="004D118A"/>
    <w:rsid w:val="004D4D13"/>
    <w:rsid w:val="0054320C"/>
    <w:rsid w:val="00562918"/>
    <w:rsid w:val="00564D31"/>
    <w:rsid w:val="00571C88"/>
    <w:rsid w:val="005769CC"/>
    <w:rsid w:val="005A41C4"/>
    <w:rsid w:val="005B25BB"/>
    <w:rsid w:val="005B4FB8"/>
    <w:rsid w:val="00607A4F"/>
    <w:rsid w:val="00645509"/>
    <w:rsid w:val="00660A24"/>
    <w:rsid w:val="006670AB"/>
    <w:rsid w:val="00670D64"/>
    <w:rsid w:val="00673724"/>
    <w:rsid w:val="00682288"/>
    <w:rsid w:val="006B283D"/>
    <w:rsid w:val="006C6346"/>
    <w:rsid w:val="006E3983"/>
    <w:rsid w:val="006F54E7"/>
    <w:rsid w:val="00706F79"/>
    <w:rsid w:val="007156C3"/>
    <w:rsid w:val="00733399"/>
    <w:rsid w:val="00750E86"/>
    <w:rsid w:val="00752AA5"/>
    <w:rsid w:val="00756AAF"/>
    <w:rsid w:val="007751AF"/>
    <w:rsid w:val="007861B4"/>
    <w:rsid w:val="007A1C6E"/>
    <w:rsid w:val="007A7294"/>
    <w:rsid w:val="007B125A"/>
    <w:rsid w:val="007D1439"/>
    <w:rsid w:val="007F0E13"/>
    <w:rsid w:val="007F4938"/>
    <w:rsid w:val="007F5FCD"/>
    <w:rsid w:val="00811334"/>
    <w:rsid w:val="0084160A"/>
    <w:rsid w:val="008A1BF6"/>
    <w:rsid w:val="008C0270"/>
    <w:rsid w:val="008D06AC"/>
    <w:rsid w:val="008E3730"/>
    <w:rsid w:val="00902033"/>
    <w:rsid w:val="00915467"/>
    <w:rsid w:val="0091633C"/>
    <w:rsid w:val="0094748C"/>
    <w:rsid w:val="00964173"/>
    <w:rsid w:val="0096649B"/>
    <w:rsid w:val="009819EA"/>
    <w:rsid w:val="009A0DE0"/>
    <w:rsid w:val="009E46F0"/>
    <w:rsid w:val="00A152D4"/>
    <w:rsid w:val="00A202B2"/>
    <w:rsid w:val="00A41291"/>
    <w:rsid w:val="00A65FE3"/>
    <w:rsid w:val="00AA3EBD"/>
    <w:rsid w:val="00AD45B3"/>
    <w:rsid w:val="00AE512A"/>
    <w:rsid w:val="00B2330A"/>
    <w:rsid w:val="00B30360"/>
    <w:rsid w:val="00B36F34"/>
    <w:rsid w:val="00BA3729"/>
    <w:rsid w:val="00BA758D"/>
    <w:rsid w:val="00BB24E8"/>
    <w:rsid w:val="00BB7191"/>
    <w:rsid w:val="00BC15B6"/>
    <w:rsid w:val="00BD08E7"/>
    <w:rsid w:val="00C124E3"/>
    <w:rsid w:val="00C43A7B"/>
    <w:rsid w:val="00C444B5"/>
    <w:rsid w:val="00C65FB4"/>
    <w:rsid w:val="00C92465"/>
    <w:rsid w:val="00CA5D3F"/>
    <w:rsid w:val="00CC14BF"/>
    <w:rsid w:val="00CE203C"/>
    <w:rsid w:val="00D05D43"/>
    <w:rsid w:val="00D4183D"/>
    <w:rsid w:val="00D4594F"/>
    <w:rsid w:val="00D525C8"/>
    <w:rsid w:val="00D707A7"/>
    <w:rsid w:val="00D7208C"/>
    <w:rsid w:val="00D7214E"/>
    <w:rsid w:val="00DC50E3"/>
    <w:rsid w:val="00DF3DC1"/>
    <w:rsid w:val="00E02B8E"/>
    <w:rsid w:val="00E35ADE"/>
    <w:rsid w:val="00E44026"/>
    <w:rsid w:val="00E50219"/>
    <w:rsid w:val="00E60F41"/>
    <w:rsid w:val="00E74FF3"/>
    <w:rsid w:val="00E84F23"/>
    <w:rsid w:val="00E9191C"/>
    <w:rsid w:val="00EA0E9F"/>
    <w:rsid w:val="00EA0FC5"/>
    <w:rsid w:val="00EB1E06"/>
    <w:rsid w:val="00EB4CB7"/>
    <w:rsid w:val="00ED1BF4"/>
    <w:rsid w:val="00ED2AC6"/>
    <w:rsid w:val="00EF5F78"/>
    <w:rsid w:val="00F23323"/>
    <w:rsid w:val="00F32652"/>
    <w:rsid w:val="00F6615B"/>
    <w:rsid w:val="00F738FB"/>
    <w:rsid w:val="00F83363"/>
    <w:rsid w:val="00F92ABF"/>
    <w:rsid w:val="00FF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8A1BF6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8A1BF6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Lalovic</cp:lastModifiedBy>
  <cp:revision>2</cp:revision>
  <dcterms:created xsi:type="dcterms:W3CDTF">2018-04-10T13:38:00Z</dcterms:created>
  <dcterms:modified xsi:type="dcterms:W3CDTF">2018-04-10T13:38:00Z</dcterms:modified>
</cp:coreProperties>
</file>